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3675" w:rsidRPr="00C33343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76677F">
        <w:rPr>
          <w:rFonts w:ascii="Arial" w:hAnsi="Arial" w:cs="Arial"/>
          <w:b/>
          <w:bCs/>
          <w:sz w:val="24"/>
          <w:szCs w:val="24"/>
        </w:rPr>
        <w:t>5</w:t>
      </w:r>
      <w:r w:rsidR="00051868">
        <w:rPr>
          <w:rFonts w:ascii="Arial" w:hAnsi="Arial" w:cs="Arial"/>
          <w:b/>
          <w:bCs/>
          <w:sz w:val="24"/>
          <w:szCs w:val="24"/>
        </w:rPr>
        <w:t>2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E e-meeting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1761FC" w:rsidRPr="001761FC">
        <w:rPr>
          <w:rFonts w:ascii="Arial" w:hAnsi="Arial" w:cs="Arial"/>
          <w:b/>
          <w:bCs/>
          <w:sz w:val="28"/>
          <w:szCs w:val="24"/>
        </w:rPr>
        <w:t>S2-2205709</w:t>
      </w:r>
    </w:p>
    <w:p w:rsidR="00463675" w:rsidRPr="000F4E43" w:rsidRDefault="00F248C0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F248C0">
        <w:rPr>
          <w:rFonts w:ascii="Arial" w:hAnsi="Arial" w:cs="Arial"/>
          <w:b/>
          <w:bCs/>
          <w:sz w:val="24"/>
          <w:szCs w:val="24"/>
        </w:rPr>
        <w:t xml:space="preserve">Elbonia, </w:t>
      </w:r>
      <w:r w:rsidR="00051868">
        <w:rPr>
          <w:rFonts w:ascii="Arial" w:eastAsia="Arial Unicode MS" w:hAnsi="Arial" w:cs="Arial"/>
          <w:b/>
          <w:bCs/>
          <w:sz w:val="24"/>
        </w:rPr>
        <w:t>August</w:t>
      </w:r>
      <w:r w:rsidR="0001501B" w:rsidRPr="0001501B">
        <w:rPr>
          <w:rFonts w:ascii="Arial" w:eastAsia="Arial Unicode MS" w:hAnsi="Arial" w:cs="Arial"/>
          <w:b/>
          <w:bCs/>
          <w:sz w:val="24"/>
        </w:rPr>
        <w:t xml:space="preserve"> 1</w:t>
      </w:r>
      <w:r w:rsidR="00051868">
        <w:rPr>
          <w:rFonts w:ascii="Arial" w:eastAsia="Arial Unicode MS" w:hAnsi="Arial" w:cs="Arial"/>
          <w:b/>
          <w:bCs/>
          <w:sz w:val="24"/>
        </w:rPr>
        <w:t>7</w:t>
      </w:r>
      <w:r w:rsidR="0001501B" w:rsidRPr="0001501B">
        <w:rPr>
          <w:rFonts w:ascii="Arial" w:eastAsia="Arial Unicode MS" w:hAnsi="Arial" w:cs="Arial"/>
          <w:b/>
          <w:bCs/>
          <w:sz w:val="24"/>
        </w:rPr>
        <w:t xml:space="preserve"> – 2</w:t>
      </w:r>
      <w:r w:rsidR="00051868">
        <w:rPr>
          <w:rFonts w:ascii="Arial" w:eastAsia="Arial Unicode MS" w:hAnsi="Arial" w:cs="Arial"/>
          <w:b/>
          <w:bCs/>
          <w:sz w:val="24"/>
        </w:rPr>
        <w:t>6</w:t>
      </w:r>
      <w:r w:rsidR="0076677F" w:rsidRPr="0076677F">
        <w:rPr>
          <w:rFonts w:ascii="Arial" w:eastAsia="Arial Unicode MS" w:hAnsi="Arial" w:cs="Arial"/>
          <w:b/>
          <w:bCs/>
          <w:sz w:val="24"/>
        </w:rPr>
        <w:t>, 2022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 w:rsidP="000F4E43">
      <w:pPr>
        <w:pStyle w:val="ac"/>
      </w:pPr>
      <w:r w:rsidRPr="000F4E43">
        <w:t>Title:</w:t>
      </w:r>
      <w:r w:rsidRPr="000F4E43">
        <w:tab/>
      </w:r>
      <w:r w:rsidR="009839A6" w:rsidRPr="009839A6">
        <w:rPr>
          <w:color w:val="000000"/>
        </w:rPr>
        <w:t>LS on Support for managing slice for trusted third-party owned application</w:t>
      </w:r>
    </w:p>
    <w:p w:rsidR="00463675" w:rsidRPr="000F4E43" w:rsidRDefault="00463675" w:rsidP="000F4E43">
      <w:pPr>
        <w:pStyle w:val="ac"/>
      </w:pPr>
      <w:r w:rsidRPr="000F4E43">
        <w:t>Response to:</w:t>
      </w:r>
      <w:r w:rsidRPr="000F4E43">
        <w:tab/>
      </w:r>
      <w:r w:rsidRPr="008D2E63">
        <w:rPr>
          <w:color w:val="000000"/>
        </w:rPr>
        <w:t>LS (</w:t>
      </w:r>
      <w:r w:rsidR="009839A6" w:rsidRPr="009839A6">
        <w:rPr>
          <w:color w:val="000000"/>
        </w:rPr>
        <w:t>S6-221484</w:t>
      </w:r>
      <w:r w:rsidR="00D90102" w:rsidRPr="00D64BCB">
        <w:t>/S2-2205447</w:t>
      </w:r>
      <w:r w:rsidRPr="008D2E63">
        <w:rPr>
          <w:color w:val="000000"/>
        </w:rPr>
        <w:t xml:space="preserve">) on </w:t>
      </w:r>
      <w:r w:rsidR="009839A6">
        <w:rPr>
          <w:color w:val="000000"/>
        </w:rPr>
        <w:t>s</w:t>
      </w:r>
      <w:r w:rsidR="009839A6" w:rsidRPr="009839A6">
        <w:rPr>
          <w:color w:val="000000"/>
        </w:rPr>
        <w:t>upport for managing slice for trusted third-party owned application</w:t>
      </w:r>
      <w:r w:rsidR="009839A6" w:rsidRPr="008D2E63">
        <w:rPr>
          <w:color w:val="000000"/>
        </w:rPr>
        <w:t xml:space="preserve"> </w:t>
      </w:r>
      <w:r w:rsidRPr="008D2E63">
        <w:rPr>
          <w:color w:val="000000"/>
        </w:rPr>
        <w:t xml:space="preserve">from </w:t>
      </w:r>
      <w:r w:rsidR="009839A6">
        <w:rPr>
          <w:color w:val="000000"/>
        </w:rPr>
        <w:t>SA6</w:t>
      </w:r>
    </w:p>
    <w:p w:rsidR="00463675" w:rsidRPr="000F4E43" w:rsidRDefault="00463675" w:rsidP="000F4E43">
      <w:pPr>
        <w:pStyle w:val="ac"/>
      </w:pPr>
      <w:r w:rsidRPr="000F4E43">
        <w:t>Release:</w:t>
      </w:r>
      <w:r w:rsidRPr="000F4E43">
        <w:tab/>
      </w:r>
      <w:r w:rsidR="009839A6">
        <w:t>Rel-18</w:t>
      </w:r>
    </w:p>
    <w:p w:rsidR="00463675" w:rsidRPr="000F4E43" w:rsidRDefault="00463675" w:rsidP="000F4E43">
      <w:pPr>
        <w:pStyle w:val="ac"/>
      </w:pPr>
      <w:r w:rsidRPr="000F4E43">
        <w:t>Work Item:</w:t>
      </w:r>
      <w:r w:rsidRPr="000F4E43">
        <w:tab/>
      </w:r>
      <w:r w:rsidR="009839A6" w:rsidRPr="009839A6">
        <w:t>FS_NSCALE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9839A6">
        <w:rPr>
          <w:b w:val="0"/>
        </w:rPr>
        <w:t>SA6</w:t>
      </w:r>
    </w:p>
    <w:p w:rsidR="00463675" w:rsidRPr="00FB0D38" w:rsidRDefault="00463675" w:rsidP="000F4E43">
      <w:pPr>
        <w:pStyle w:val="Source"/>
        <w:rPr>
          <w:lang w:val="fr-FR"/>
        </w:rPr>
      </w:pPr>
      <w:r w:rsidRPr="00FB0D38">
        <w:rPr>
          <w:lang w:val="fr-FR"/>
        </w:rPr>
        <w:t>Cc:</w:t>
      </w:r>
      <w:r w:rsidRPr="00FB0D38">
        <w:rPr>
          <w:lang w:val="fr-FR"/>
        </w:rPr>
        <w:tab/>
      </w:r>
      <w:r w:rsidR="00CC06E1">
        <w:rPr>
          <w:b w:val="0"/>
        </w:rPr>
        <w:t>SA1</w:t>
      </w:r>
    </w:p>
    <w:p w:rsidR="00463675" w:rsidRPr="00FB0D38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>Contact Person:</w:t>
      </w:r>
      <w:r w:rsidRPr="00FB0D38">
        <w:rPr>
          <w:rFonts w:ascii="Arial" w:hAnsi="Arial" w:cs="Arial"/>
          <w:bCs/>
          <w:lang w:val="fr-FR"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87421B">
        <w:rPr>
          <w:b w:val="0"/>
          <w:bCs/>
          <w:lang w:eastAsia="zh-CN"/>
        </w:rPr>
        <w:t>Haiyang Sun</w:t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87421B" w:rsidRPr="0087421B">
        <w:rPr>
          <w:b w:val="0"/>
          <w:bCs/>
        </w:rPr>
        <w:t>sunhaiyang3@huawei.com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</w:p>
    <w:p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:rsidR="00026CF1" w:rsidRPr="00D90102" w:rsidRDefault="00026CF1" w:rsidP="00026CF1">
      <w:r w:rsidRPr="00D90102">
        <w:t xml:space="preserve">SA2 would like to thank </w:t>
      </w:r>
      <w:r w:rsidR="00110BC0" w:rsidRPr="00D90102">
        <w:t>SA6</w:t>
      </w:r>
      <w:r w:rsidRPr="00D90102">
        <w:t xml:space="preserve"> for their LS on </w:t>
      </w:r>
      <w:r w:rsidR="00630E85" w:rsidRPr="00D90102">
        <w:t>s</w:t>
      </w:r>
      <w:r w:rsidR="00110BC0" w:rsidRPr="00D90102">
        <w:t>upport for managing slice for trusted third-party owned application</w:t>
      </w:r>
      <w:r w:rsidRPr="00D90102">
        <w:t>.</w:t>
      </w:r>
      <w:r w:rsidR="00110BC0" w:rsidRPr="00D90102">
        <w:t xml:space="preserve"> </w:t>
      </w:r>
      <w:r w:rsidRPr="00D90102">
        <w:t xml:space="preserve">Specific to the </w:t>
      </w:r>
      <w:r w:rsidR="00110BC0" w:rsidRPr="00D90102">
        <w:t>SA6</w:t>
      </w:r>
      <w:r w:rsidRPr="00D90102">
        <w:t xml:space="preserve"> questions in </w:t>
      </w:r>
      <w:r w:rsidR="00110BC0" w:rsidRPr="00D90102">
        <w:t>S6-221484</w:t>
      </w:r>
      <w:r w:rsidRPr="00D90102">
        <w:t>/</w:t>
      </w:r>
      <w:r w:rsidR="00D64BCB" w:rsidRPr="00D90102">
        <w:t xml:space="preserve">S2-2205447 </w:t>
      </w:r>
      <w:r w:rsidRPr="00D90102">
        <w:t>SA2 would like to provide the following feedback:</w:t>
      </w:r>
    </w:p>
    <w:p w:rsidR="00026CF1" w:rsidRPr="00D90102" w:rsidRDefault="00026CF1">
      <w:pPr>
        <w:rPr>
          <w:color w:val="FF0000"/>
        </w:rPr>
      </w:pPr>
    </w:p>
    <w:p w:rsidR="00436163" w:rsidRPr="00D90102" w:rsidRDefault="00436163" w:rsidP="00436163">
      <w:pPr>
        <w:rPr>
          <w:i/>
        </w:rPr>
      </w:pPr>
      <w:r w:rsidRPr="00D90102">
        <w:rPr>
          <w:b/>
          <w:i/>
        </w:rPr>
        <w:t>Question</w:t>
      </w:r>
      <w:r w:rsidR="00D6384C" w:rsidRPr="00D90102">
        <w:rPr>
          <w:b/>
          <w:i/>
        </w:rPr>
        <w:t xml:space="preserve"> 1</w:t>
      </w:r>
      <w:r w:rsidRPr="00D90102">
        <w:rPr>
          <w:b/>
          <w:i/>
        </w:rPr>
        <w:t>:</w:t>
      </w:r>
      <w:r w:rsidRPr="00D90102">
        <w:rPr>
          <w:i/>
        </w:rPr>
        <w:t xml:space="preserve"> </w:t>
      </w:r>
      <w:r w:rsidR="00787197" w:rsidRPr="00D90102">
        <w:rPr>
          <w:i/>
        </w:rPr>
        <w:t>Does SA2 have an existing mechanism where an AF can manage its UEs with different qualities/priority level within a slice</w:t>
      </w:r>
      <w:r w:rsidRPr="00D90102">
        <w:rPr>
          <w:i/>
        </w:rPr>
        <w:t>?</w:t>
      </w:r>
    </w:p>
    <w:p w:rsidR="005D64F6" w:rsidRPr="00D90102" w:rsidRDefault="005D64F6" w:rsidP="00436163">
      <w:pPr>
        <w:rPr>
          <w:i/>
        </w:rPr>
      </w:pPr>
    </w:p>
    <w:p w:rsidR="005D64F6" w:rsidRPr="00D90102" w:rsidRDefault="005D64F6" w:rsidP="00D90102">
      <w:pPr>
        <w:rPr>
          <w:b/>
        </w:rPr>
      </w:pPr>
      <w:r w:rsidRPr="00D90102">
        <w:rPr>
          <w:b/>
        </w:rPr>
        <w:t xml:space="preserve">Answer: </w:t>
      </w:r>
      <w:r w:rsidRPr="00D90102">
        <w:t>SA2 ha</w:t>
      </w:r>
      <w:r w:rsidR="0028083F" w:rsidRPr="00D90102">
        <w:t>s</w:t>
      </w:r>
      <w:r w:rsidRPr="00D90102">
        <w:t xml:space="preserve"> no such mechanism.</w:t>
      </w:r>
    </w:p>
    <w:p w:rsidR="005D64F6" w:rsidRPr="00D90102" w:rsidRDefault="005D64F6" w:rsidP="00436163">
      <w:pPr>
        <w:rPr>
          <w:i/>
        </w:rPr>
      </w:pPr>
    </w:p>
    <w:p w:rsidR="00D6384C" w:rsidRPr="00D90102" w:rsidRDefault="00D6384C" w:rsidP="00436163">
      <w:pPr>
        <w:rPr>
          <w:i/>
        </w:rPr>
      </w:pPr>
    </w:p>
    <w:p w:rsidR="00D6384C" w:rsidRPr="00D90102" w:rsidRDefault="00D6384C" w:rsidP="00D6384C">
      <w:pPr>
        <w:rPr>
          <w:i/>
        </w:rPr>
      </w:pPr>
      <w:r w:rsidRPr="00D90102">
        <w:rPr>
          <w:b/>
          <w:i/>
        </w:rPr>
        <w:t>Question 2:</w:t>
      </w:r>
      <w:r w:rsidRPr="00D90102">
        <w:rPr>
          <w:i/>
        </w:rPr>
        <w:t xml:space="preserve"> If no mechanisms exist, would SA2 consider adding a mechanism to allow an AF to manage this behaviour upon reaching threshold on maximum slice quota?</w:t>
      </w:r>
    </w:p>
    <w:p w:rsidR="00CC06E1" w:rsidRPr="00D90102" w:rsidRDefault="00CC06E1" w:rsidP="00CC06E1">
      <w:pPr>
        <w:ind w:firstLine="720"/>
        <w:rPr>
          <w:b/>
        </w:rPr>
      </w:pPr>
    </w:p>
    <w:p w:rsidR="00655D59" w:rsidRPr="00D90102" w:rsidRDefault="00CC06E1" w:rsidP="00D90102">
      <w:r w:rsidRPr="00D90102">
        <w:rPr>
          <w:b/>
        </w:rPr>
        <w:t xml:space="preserve">Answer: </w:t>
      </w:r>
      <w:r w:rsidR="000C2932" w:rsidRPr="00D90102">
        <w:t>A</w:t>
      </w:r>
      <w:r w:rsidR="00947455" w:rsidRPr="00D90102">
        <w:t>ccording to the TS 23.501, t</w:t>
      </w:r>
      <w:r w:rsidR="00655D59" w:rsidRPr="00D90102">
        <w:t>he mechanism of Network Slice Admission Control</w:t>
      </w:r>
      <w:r w:rsidR="00D90102">
        <w:t xml:space="preserve"> (NSAC)</w:t>
      </w:r>
      <w:r w:rsidR="00655D59" w:rsidRPr="00D90102">
        <w:t xml:space="preserve"> for maximum number of UEs is</w:t>
      </w:r>
      <w:r w:rsidR="00947455" w:rsidRPr="00D90102">
        <w:t xml:space="preserve"> irrelevant of the contract qualities level</w:t>
      </w:r>
      <w:r w:rsidR="0020196F" w:rsidRPr="00D90102">
        <w:t xml:space="preserve"> in application level</w:t>
      </w:r>
      <w:r w:rsidR="000C2932" w:rsidRPr="00D90102">
        <w:t>.</w:t>
      </w:r>
      <w:r w:rsidR="00AE6DA2" w:rsidRPr="00D90102">
        <w:t xml:space="preserve"> </w:t>
      </w:r>
      <w:r w:rsidR="000C2932" w:rsidRPr="00D90102">
        <w:t xml:space="preserve">When the maximum number of UEs per network slice for that network slice has already been reached, </w:t>
      </w:r>
      <w:r w:rsidR="00AE6DA2" w:rsidRPr="00D90102">
        <w:t xml:space="preserve">it means </w:t>
      </w:r>
      <w:r w:rsidR="001D1942" w:rsidRPr="00D90102">
        <w:t>the number of UEs that can simultaneously use the network slice</w:t>
      </w:r>
      <w:r w:rsidR="00C55B9C" w:rsidRPr="00D90102">
        <w:t xml:space="preserve"> has reached the</w:t>
      </w:r>
      <w:r w:rsidR="00D90102" w:rsidRPr="00D90102">
        <w:t xml:space="preserve"> operator-</w:t>
      </w:r>
      <w:r w:rsidR="00C55B9C" w:rsidRPr="00D90102">
        <w:t>defined threshold</w:t>
      </w:r>
      <w:r w:rsidR="00171762" w:rsidRPr="00D90102">
        <w:t>. The current status of network slice doesn’t allow UE’s</w:t>
      </w:r>
      <w:r w:rsidR="0075506A" w:rsidRPr="00D90102">
        <w:t xml:space="preserve"> registration any</w:t>
      </w:r>
      <w:r w:rsidR="00171762" w:rsidRPr="00D90102">
        <w:t xml:space="preserve">more. Therefore </w:t>
      </w:r>
      <w:r w:rsidR="000C2932" w:rsidRPr="00D90102">
        <w:t xml:space="preserve">the NSACF applies admission control policies </w:t>
      </w:r>
      <w:r w:rsidR="002679AF" w:rsidRPr="00D90102">
        <w:t xml:space="preserve">for all the UEs in a fair manner </w:t>
      </w:r>
      <w:r w:rsidR="000C2932" w:rsidRPr="00D90102">
        <w:t xml:space="preserve">and the AMF rejects </w:t>
      </w:r>
      <w:r w:rsidR="002679AF" w:rsidRPr="00D90102">
        <w:t>UE’s</w:t>
      </w:r>
      <w:r w:rsidR="000C2932" w:rsidRPr="00D90102">
        <w:t xml:space="preserve"> registration request on this S-NSSAI</w:t>
      </w:r>
      <w:r w:rsidR="007D2403" w:rsidRPr="00D90102">
        <w:t xml:space="preserve">. </w:t>
      </w:r>
      <w:r w:rsidR="0075506A" w:rsidRPr="00D90102">
        <w:t xml:space="preserve">SA2 </w:t>
      </w:r>
      <w:r w:rsidR="00D90102" w:rsidRPr="00D90102">
        <w:t>does</w:t>
      </w:r>
      <w:r w:rsidR="00D90102">
        <w:t xml:space="preserve"> not</w:t>
      </w:r>
      <w:r w:rsidR="00D90102" w:rsidRPr="00D90102">
        <w:t xml:space="preserve"> </w:t>
      </w:r>
      <w:r w:rsidR="001B2BF1" w:rsidRPr="00D90102">
        <w:t xml:space="preserve">see any necessity to </w:t>
      </w:r>
      <w:r w:rsidR="0021181C" w:rsidRPr="00D90102">
        <w:t xml:space="preserve">add a mechanism to allow an AF to manage this behaviour upon reaching threshold on maximum slice quota </w:t>
      </w:r>
      <w:r w:rsidR="001B2BF1" w:rsidRPr="00D90102">
        <w:t>customer</w:t>
      </w:r>
      <w:r w:rsidR="005C1C40" w:rsidRPr="00D90102">
        <w:t xml:space="preserve">. </w:t>
      </w:r>
      <w:r w:rsidR="00D90102" w:rsidRPr="00D90102">
        <w:t xml:space="preserve">Please </w:t>
      </w:r>
      <w:r w:rsidR="00D90102">
        <w:t xml:space="preserve">also </w:t>
      </w:r>
      <w:r w:rsidR="00D90102" w:rsidRPr="00D90102">
        <w:t>note the AMF may exempt UEs from NSAC when the UE is used for Emergency service or for Critical and Priority services (e.g. MCX, MPS)</w:t>
      </w:r>
      <w:r w:rsidR="00D90102">
        <w:t xml:space="preserve"> based on operator policy and national/regional regulations as described in clause 5.15.11.0 of TS 23.501.</w:t>
      </w:r>
    </w:p>
    <w:p w:rsidR="00CC06E1" w:rsidRDefault="00CC06E1" w:rsidP="00D6384C">
      <w:pPr>
        <w:rPr>
          <w:rFonts w:ascii="Arial" w:hAnsi="Arial" w:cs="Arial"/>
          <w:i/>
        </w:rPr>
      </w:pPr>
    </w:p>
    <w:p w:rsidR="00D6384C" w:rsidRDefault="00D6384C" w:rsidP="00436163">
      <w:pPr>
        <w:rPr>
          <w:rFonts w:ascii="Arial" w:hAnsi="Arial" w:cs="Arial"/>
          <w:i/>
        </w:rPr>
      </w:pPr>
    </w:p>
    <w:p w:rsidR="00463675" w:rsidRPr="000F4E43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436163">
        <w:rPr>
          <w:rFonts w:ascii="Arial" w:hAnsi="Arial" w:cs="Arial"/>
          <w:b/>
          <w:color w:val="000000"/>
        </w:rPr>
        <w:t>CT1</w:t>
      </w:r>
      <w:r w:rsidRPr="000F4E43">
        <w:rPr>
          <w:rFonts w:ascii="Arial" w:hAnsi="Arial" w:cs="Arial"/>
          <w:b/>
        </w:rPr>
        <w:t xml:space="preserve"> group.</w:t>
      </w:r>
    </w:p>
    <w:p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6F1B00" w:rsidRPr="004727C2">
        <w:rPr>
          <w:rFonts w:ascii="Arial" w:hAnsi="Arial" w:cs="Arial"/>
          <w:color w:val="000000"/>
        </w:rPr>
        <w:t>2</w:t>
      </w:r>
      <w:r w:rsidRPr="004727C2">
        <w:rPr>
          <w:rFonts w:ascii="Arial" w:hAnsi="Arial" w:cs="Arial"/>
          <w:color w:val="000000"/>
        </w:rPr>
        <w:t xml:space="preserve"> asks </w:t>
      </w:r>
      <w:r w:rsidR="00CC06E1">
        <w:rPr>
          <w:rFonts w:ascii="Arial" w:hAnsi="Arial" w:cs="Arial"/>
          <w:color w:val="000000"/>
        </w:rPr>
        <w:t>SA6</w:t>
      </w:r>
      <w:r w:rsidR="006E17FC" w:rsidRPr="0076246F">
        <w:rPr>
          <w:rFonts w:ascii="Arial" w:hAnsi="Arial" w:cs="Arial"/>
          <w:color w:val="000000"/>
        </w:rPr>
        <w:t xml:space="preserve"> group to </w:t>
      </w:r>
      <w:r w:rsidR="0076246F" w:rsidRPr="0043245A">
        <w:rPr>
          <w:rFonts w:ascii="Arial" w:hAnsi="Arial" w:cs="Arial"/>
          <w:color w:val="000000"/>
        </w:rPr>
        <w:t>take the above feedback into account</w:t>
      </w:r>
      <w:r w:rsidR="0076246F">
        <w:rPr>
          <w:rFonts w:ascii="Arial" w:hAnsi="Arial" w:cs="Arial"/>
          <w:color w:val="000000"/>
        </w:rPr>
        <w:t>.</w:t>
      </w:r>
    </w:p>
    <w:p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bookmarkStart w:id="0" w:name="_GoBack"/>
      <w:bookmarkEnd w:id="0"/>
      <w:r w:rsidRPr="000F4E43">
        <w:rPr>
          <w:rFonts w:ascii="Arial" w:hAnsi="Arial" w:cs="Arial"/>
          <w:b/>
        </w:rPr>
        <w:lastRenderedPageBreak/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:rsidR="00961FC4" w:rsidRDefault="00961FC4" w:rsidP="00961FC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>TSG-SA2 Meeting #15</w:t>
      </w:r>
      <w:r w:rsidR="00051868" w:rsidRPr="00051868">
        <w:rPr>
          <w:rFonts w:ascii="Arial" w:hAnsi="Arial" w:cs="Arial"/>
          <w:bCs/>
        </w:rPr>
        <w:t>3e</w:t>
      </w:r>
      <w:r w:rsidRPr="00051868">
        <w:rPr>
          <w:rFonts w:ascii="Arial" w:hAnsi="Arial" w:cs="Arial"/>
          <w:bCs/>
        </w:rPr>
        <w:t xml:space="preserve">   </w:t>
      </w:r>
      <w:r w:rsidRPr="00051868">
        <w:rPr>
          <w:rFonts w:ascii="Arial" w:hAnsi="Arial" w:cs="Arial"/>
          <w:bCs/>
        </w:rPr>
        <w:tab/>
      </w:r>
      <w:r w:rsidR="00051868" w:rsidRPr="00051868">
        <w:rPr>
          <w:rFonts w:ascii="Arial" w:hAnsi="Arial" w:cs="Arial"/>
          <w:bCs/>
        </w:rPr>
        <w:t>Oct</w:t>
      </w:r>
      <w:r w:rsidRPr="00051868">
        <w:rPr>
          <w:rFonts w:ascii="Arial" w:hAnsi="Arial" w:cs="Arial"/>
          <w:bCs/>
        </w:rPr>
        <w:t xml:space="preserve"> </w:t>
      </w:r>
      <w:r w:rsidR="00051868" w:rsidRPr="00051868">
        <w:rPr>
          <w:rFonts w:ascii="Arial" w:hAnsi="Arial" w:cs="Arial"/>
          <w:bCs/>
        </w:rPr>
        <w:t>10</w:t>
      </w:r>
      <w:r w:rsidRPr="00051868">
        <w:rPr>
          <w:rFonts w:ascii="Arial" w:hAnsi="Arial" w:cs="Arial"/>
          <w:bCs/>
        </w:rPr>
        <w:t xml:space="preserve"> – </w:t>
      </w:r>
      <w:r w:rsidR="00051868" w:rsidRPr="00051868">
        <w:rPr>
          <w:rFonts w:ascii="Arial" w:hAnsi="Arial" w:cs="Arial"/>
          <w:bCs/>
        </w:rPr>
        <w:t>14</w:t>
      </w:r>
      <w:r w:rsidRPr="00051868">
        <w:rPr>
          <w:rFonts w:ascii="Arial" w:hAnsi="Arial" w:cs="Arial"/>
          <w:bCs/>
        </w:rPr>
        <w:t xml:space="preserve">, 2022 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  <w:t>Elbonia</w:t>
      </w:r>
    </w:p>
    <w:p w:rsidR="00051868" w:rsidRDefault="00051868" w:rsidP="0005186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>TSG-SA2 Meeting #15</w:t>
      </w:r>
      <w:r>
        <w:rPr>
          <w:rFonts w:ascii="Arial" w:hAnsi="Arial" w:cs="Arial"/>
          <w:bCs/>
        </w:rPr>
        <w:t>4</w:t>
      </w:r>
      <w:r w:rsidRPr="00051868">
        <w:rPr>
          <w:rFonts w:ascii="Arial" w:hAnsi="Arial" w:cs="Arial"/>
          <w:bCs/>
        </w:rPr>
        <w:t xml:space="preserve">   </w:t>
      </w:r>
      <w:r w:rsidRPr="000518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Nov</w:t>
      </w:r>
      <w:r w:rsidRPr="00051868">
        <w:rPr>
          <w:rFonts w:ascii="Arial" w:hAnsi="Arial" w:cs="Arial"/>
          <w:bCs/>
        </w:rPr>
        <w:t xml:space="preserve"> 1</w:t>
      </w:r>
      <w:r>
        <w:rPr>
          <w:rFonts w:ascii="Arial" w:hAnsi="Arial" w:cs="Arial"/>
          <w:bCs/>
        </w:rPr>
        <w:t>4</w:t>
      </w:r>
      <w:r w:rsidRPr="00051868">
        <w:rPr>
          <w:rFonts w:ascii="Arial" w:hAnsi="Arial" w:cs="Arial"/>
          <w:bCs/>
        </w:rPr>
        <w:t xml:space="preserve"> – 1</w:t>
      </w:r>
      <w:r>
        <w:rPr>
          <w:rFonts w:ascii="Arial" w:hAnsi="Arial" w:cs="Arial"/>
          <w:bCs/>
        </w:rPr>
        <w:t>8</w:t>
      </w:r>
      <w:r w:rsidRPr="00051868">
        <w:rPr>
          <w:rFonts w:ascii="Arial" w:hAnsi="Arial" w:cs="Arial"/>
          <w:bCs/>
        </w:rPr>
        <w:t xml:space="preserve">, 2022 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Canada, CA</w:t>
      </w:r>
    </w:p>
    <w:p w:rsidR="00051868" w:rsidRDefault="00051868" w:rsidP="00961FC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12B1" w:rsidRDefault="007412B1">
      <w:r>
        <w:separator/>
      </w:r>
    </w:p>
  </w:endnote>
  <w:endnote w:type="continuationSeparator" w:id="0">
    <w:p w:rsidR="007412B1" w:rsidRDefault="007412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12B1" w:rsidRDefault="007412B1">
      <w:r>
        <w:separator/>
      </w:r>
    </w:p>
  </w:footnote>
  <w:footnote w:type="continuationSeparator" w:id="0">
    <w:p w:rsidR="007412B1" w:rsidRDefault="007412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4150522"/>
    <w:multiLevelType w:val="hybridMultilevel"/>
    <w:tmpl w:val="43B4B9A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85D"/>
    <w:rsid w:val="0001501B"/>
    <w:rsid w:val="00026CF1"/>
    <w:rsid w:val="00030FD2"/>
    <w:rsid w:val="00044FBF"/>
    <w:rsid w:val="0005056C"/>
    <w:rsid w:val="00051868"/>
    <w:rsid w:val="00052F46"/>
    <w:rsid w:val="000534DD"/>
    <w:rsid w:val="00071E9D"/>
    <w:rsid w:val="00076BB0"/>
    <w:rsid w:val="000862C0"/>
    <w:rsid w:val="00093328"/>
    <w:rsid w:val="000C2932"/>
    <w:rsid w:val="000E7FEC"/>
    <w:rsid w:val="000F08AB"/>
    <w:rsid w:val="000F4E43"/>
    <w:rsid w:val="00101DC4"/>
    <w:rsid w:val="00110BC0"/>
    <w:rsid w:val="00112D43"/>
    <w:rsid w:val="00130D6F"/>
    <w:rsid w:val="00144B78"/>
    <w:rsid w:val="00145B57"/>
    <w:rsid w:val="00171762"/>
    <w:rsid w:val="00175A43"/>
    <w:rsid w:val="001761FC"/>
    <w:rsid w:val="0019277B"/>
    <w:rsid w:val="00193B63"/>
    <w:rsid w:val="001A31C6"/>
    <w:rsid w:val="001B1550"/>
    <w:rsid w:val="001B2BF1"/>
    <w:rsid w:val="001B2E5D"/>
    <w:rsid w:val="001B7D46"/>
    <w:rsid w:val="001C1B1A"/>
    <w:rsid w:val="001C25DA"/>
    <w:rsid w:val="001D1942"/>
    <w:rsid w:val="001D71CA"/>
    <w:rsid w:val="001F7C68"/>
    <w:rsid w:val="0020196F"/>
    <w:rsid w:val="002023AF"/>
    <w:rsid w:val="0021181C"/>
    <w:rsid w:val="0022103D"/>
    <w:rsid w:val="00223ED5"/>
    <w:rsid w:val="00243599"/>
    <w:rsid w:val="002510A7"/>
    <w:rsid w:val="00264A7F"/>
    <w:rsid w:val="002679AF"/>
    <w:rsid w:val="0028083F"/>
    <w:rsid w:val="002900A0"/>
    <w:rsid w:val="002B7B51"/>
    <w:rsid w:val="002E1682"/>
    <w:rsid w:val="003007F7"/>
    <w:rsid w:val="00305AD7"/>
    <w:rsid w:val="003211D6"/>
    <w:rsid w:val="00324937"/>
    <w:rsid w:val="00333459"/>
    <w:rsid w:val="003355BA"/>
    <w:rsid w:val="00344778"/>
    <w:rsid w:val="00347C5F"/>
    <w:rsid w:val="003801B5"/>
    <w:rsid w:val="003856A3"/>
    <w:rsid w:val="00387EBE"/>
    <w:rsid w:val="003C6ED3"/>
    <w:rsid w:val="003C72BE"/>
    <w:rsid w:val="003D4891"/>
    <w:rsid w:val="00416573"/>
    <w:rsid w:val="004330B0"/>
    <w:rsid w:val="00436163"/>
    <w:rsid w:val="0045420C"/>
    <w:rsid w:val="00463675"/>
    <w:rsid w:val="004657CA"/>
    <w:rsid w:val="004727C2"/>
    <w:rsid w:val="00473EE9"/>
    <w:rsid w:val="00475769"/>
    <w:rsid w:val="00475943"/>
    <w:rsid w:val="00477B8F"/>
    <w:rsid w:val="00485E0B"/>
    <w:rsid w:val="0049341F"/>
    <w:rsid w:val="004936F0"/>
    <w:rsid w:val="004A31B6"/>
    <w:rsid w:val="004E15BE"/>
    <w:rsid w:val="004E592D"/>
    <w:rsid w:val="004E7F6A"/>
    <w:rsid w:val="004F4A64"/>
    <w:rsid w:val="00546622"/>
    <w:rsid w:val="00574CB5"/>
    <w:rsid w:val="00575E95"/>
    <w:rsid w:val="00584B08"/>
    <w:rsid w:val="00586194"/>
    <w:rsid w:val="005918EF"/>
    <w:rsid w:val="00595688"/>
    <w:rsid w:val="005A00EA"/>
    <w:rsid w:val="005C1C40"/>
    <w:rsid w:val="005C38C8"/>
    <w:rsid w:val="005D64F6"/>
    <w:rsid w:val="005F50BD"/>
    <w:rsid w:val="005F6BE8"/>
    <w:rsid w:val="00600780"/>
    <w:rsid w:val="00611C47"/>
    <w:rsid w:val="00615DE9"/>
    <w:rsid w:val="00630E85"/>
    <w:rsid w:val="00655D59"/>
    <w:rsid w:val="006612FD"/>
    <w:rsid w:val="006759EE"/>
    <w:rsid w:val="00682768"/>
    <w:rsid w:val="00686C29"/>
    <w:rsid w:val="00693898"/>
    <w:rsid w:val="006B389A"/>
    <w:rsid w:val="006C19CD"/>
    <w:rsid w:val="006C5B43"/>
    <w:rsid w:val="006D0D25"/>
    <w:rsid w:val="006E17FC"/>
    <w:rsid w:val="006E2D9F"/>
    <w:rsid w:val="006F1B00"/>
    <w:rsid w:val="00710770"/>
    <w:rsid w:val="00726FC3"/>
    <w:rsid w:val="00737BEF"/>
    <w:rsid w:val="007412B1"/>
    <w:rsid w:val="00741C17"/>
    <w:rsid w:val="0074309D"/>
    <w:rsid w:val="00750FCB"/>
    <w:rsid w:val="00752AD3"/>
    <w:rsid w:val="0075506A"/>
    <w:rsid w:val="0076246F"/>
    <w:rsid w:val="0076677F"/>
    <w:rsid w:val="00787197"/>
    <w:rsid w:val="007A1FE0"/>
    <w:rsid w:val="007D2403"/>
    <w:rsid w:val="007E2F26"/>
    <w:rsid w:val="007F3EE4"/>
    <w:rsid w:val="00810703"/>
    <w:rsid w:val="00827222"/>
    <w:rsid w:val="00834BD7"/>
    <w:rsid w:val="0084049C"/>
    <w:rsid w:val="00841710"/>
    <w:rsid w:val="00842530"/>
    <w:rsid w:val="00844354"/>
    <w:rsid w:val="0085215B"/>
    <w:rsid w:val="00854847"/>
    <w:rsid w:val="0086711C"/>
    <w:rsid w:val="0087421B"/>
    <w:rsid w:val="00895E01"/>
    <w:rsid w:val="008A6A6F"/>
    <w:rsid w:val="008B2BBD"/>
    <w:rsid w:val="008C2107"/>
    <w:rsid w:val="008D213A"/>
    <w:rsid w:val="008D2E63"/>
    <w:rsid w:val="008D3B09"/>
    <w:rsid w:val="008D6007"/>
    <w:rsid w:val="008F1776"/>
    <w:rsid w:val="00906004"/>
    <w:rsid w:val="0091049D"/>
    <w:rsid w:val="00910508"/>
    <w:rsid w:val="00923E7C"/>
    <w:rsid w:val="00940AC9"/>
    <w:rsid w:val="009453E6"/>
    <w:rsid w:val="00947455"/>
    <w:rsid w:val="00961FC4"/>
    <w:rsid w:val="009839A6"/>
    <w:rsid w:val="00996DAA"/>
    <w:rsid w:val="009B265F"/>
    <w:rsid w:val="009B349E"/>
    <w:rsid w:val="009C770F"/>
    <w:rsid w:val="009D4F3B"/>
    <w:rsid w:val="009E5C6F"/>
    <w:rsid w:val="009F76A3"/>
    <w:rsid w:val="00A07FCE"/>
    <w:rsid w:val="00A40CCC"/>
    <w:rsid w:val="00A441B5"/>
    <w:rsid w:val="00A50156"/>
    <w:rsid w:val="00A80196"/>
    <w:rsid w:val="00A97246"/>
    <w:rsid w:val="00AA3F43"/>
    <w:rsid w:val="00AA6467"/>
    <w:rsid w:val="00AC6962"/>
    <w:rsid w:val="00AE1BD2"/>
    <w:rsid w:val="00AE6DA2"/>
    <w:rsid w:val="00AF5D18"/>
    <w:rsid w:val="00B10016"/>
    <w:rsid w:val="00B31FE9"/>
    <w:rsid w:val="00B42B9F"/>
    <w:rsid w:val="00B76927"/>
    <w:rsid w:val="00B81AA1"/>
    <w:rsid w:val="00BB77FB"/>
    <w:rsid w:val="00BD38C1"/>
    <w:rsid w:val="00BD5604"/>
    <w:rsid w:val="00BD727C"/>
    <w:rsid w:val="00C23C44"/>
    <w:rsid w:val="00C25B1D"/>
    <w:rsid w:val="00C33343"/>
    <w:rsid w:val="00C4081E"/>
    <w:rsid w:val="00C47105"/>
    <w:rsid w:val="00C55B9C"/>
    <w:rsid w:val="00C55D6B"/>
    <w:rsid w:val="00C831C8"/>
    <w:rsid w:val="00C9202D"/>
    <w:rsid w:val="00CA6FCD"/>
    <w:rsid w:val="00CB162D"/>
    <w:rsid w:val="00CC06E1"/>
    <w:rsid w:val="00CE15C4"/>
    <w:rsid w:val="00CE437B"/>
    <w:rsid w:val="00D03F4E"/>
    <w:rsid w:val="00D30968"/>
    <w:rsid w:val="00D43F53"/>
    <w:rsid w:val="00D5113A"/>
    <w:rsid w:val="00D60729"/>
    <w:rsid w:val="00D6384C"/>
    <w:rsid w:val="00D64BCB"/>
    <w:rsid w:val="00D812DC"/>
    <w:rsid w:val="00D90102"/>
    <w:rsid w:val="00D92AD1"/>
    <w:rsid w:val="00DA61BB"/>
    <w:rsid w:val="00DA730E"/>
    <w:rsid w:val="00DA75CA"/>
    <w:rsid w:val="00DD788E"/>
    <w:rsid w:val="00DE24B5"/>
    <w:rsid w:val="00DF184D"/>
    <w:rsid w:val="00E27C9D"/>
    <w:rsid w:val="00E3287A"/>
    <w:rsid w:val="00E4038D"/>
    <w:rsid w:val="00E408E0"/>
    <w:rsid w:val="00E74294"/>
    <w:rsid w:val="00E83834"/>
    <w:rsid w:val="00E8516D"/>
    <w:rsid w:val="00E87510"/>
    <w:rsid w:val="00EB1C5C"/>
    <w:rsid w:val="00EB5A49"/>
    <w:rsid w:val="00EC13E9"/>
    <w:rsid w:val="00EE3074"/>
    <w:rsid w:val="00F03833"/>
    <w:rsid w:val="00F10C3E"/>
    <w:rsid w:val="00F248C0"/>
    <w:rsid w:val="00F25264"/>
    <w:rsid w:val="00F37397"/>
    <w:rsid w:val="00F46CEB"/>
    <w:rsid w:val="00F508E2"/>
    <w:rsid w:val="00F62570"/>
    <w:rsid w:val="00F71E4B"/>
    <w:rsid w:val="00F76201"/>
    <w:rsid w:val="00F86D7E"/>
    <w:rsid w:val="00FB0D38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styleId="ad">
    <w:name w:val="List Paragraph"/>
    <w:basedOn w:val="a"/>
    <w:uiPriority w:val="34"/>
    <w:qFormat/>
    <w:rsid w:val="009105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3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364</Words>
  <Characters>2076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2436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Huawei8</cp:lastModifiedBy>
  <cp:revision>2</cp:revision>
  <cp:lastPrinted>2002-04-23T08:10:00Z</cp:lastPrinted>
  <dcterms:created xsi:type="dcterms:W3CDTF">2022-08-10T02:11:00Z</dcterms:created>
  <dcterms:modified xsi:type="dcterms:W3CDTF">2022-08-10T02:11:00Z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(3)76+8sL79+5D0maoM9fhdI7LcHdtzFM+uqEUzaxooT5xhecSvjB1aT++hVccCZoCUZ07eiAvL
kdCbUdBPt4BJK2EPriEDKKsbudPhdkniKtClnuvflGlLB87NSgjg4rETq31bfD2xYUbHIJl0
QzLMbF3fE+NNj98CC74P3MD7H0axhf5p4BjK/J9SXLnX/1ZOReUlDi06VPRjHcVivSx5AwpV
Cq0fc5vfBMGVCMhlhh</vt:lpwstr>
  </property>
  <property fmtid="{D5CDD505-2E9C-101B-9397-08002B2CF9AE}" pid="3" name="_2015_ms_pID_7253431">
    <vt:lpwstr>2tL60rlDw+UNnbK10d3lt0DDEmgRpCxDVZqVw4SOitHE4anm7zXQdX
lPs7cxrOv/wUml2prE1oQBM1AIJaYJ1hMOZQAPoamkwDye+q7MRkcY81B66h9ZxfVzDTKFnC
4HAGuUKTiF3cnBKOK0ojV9MNnSLlTkZnjulL8DDL0rtepNvGtejPgN85TfMczMjQFWhKrhWj
hacuirZ2c2JX+W+SgVLiyh40VwdE/3+SCxz9</vt:lpwstr>
  </property>
  <property fmtid="{D5CDD505-2E9C-101B-9397-08002B2CF9AE}" pid="4" name="_2015_ms_pID_7253432">
    <vt:lpwstr>Bw==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1659924902</vt:lpwstr>
  </property>
</Properties>
</file>